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8" w:rsidRPr="00D32E78" w:rsidRDefault="00D32E78" w:rsidP="00D32E7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D32E78">
        <w:rPr>
          <w:rFonts w:eastAsia="Calibri"/>
          <w:b/>
          <w:color w:val="0070C0"/>
          <w:sz w:val="28"/>
          <w:szCs w:val="28"/>
          <w:lang w:eastAsia="en-US"/>
        </w:rPr>
        <w:t>Дирекция Солнц</w:t>
      </w:r>
      <w:r w:rsidRPr="00D32E78">
        <w:rPr>
          <w:rFonts w:eastAsia="Calibri"/>
          <w:b/>
          <w:color w:val="0070C0"/>
          <w:sz w:val="28"/>
          <w:szCs w:val="28"/>
          <w:lang w:eastAsia="en-US"/>
        </w:rPr>
        <w:t>е-90-</w:t>
      </w:r>
      <w:r w:rsidRPr="00D32E78">
        <w:rPr>
          <w:rFonts w:eastAsia="Calibri"/>
          <w:b/>
          <w:color w:val="0070C0"/>
          <w:sz w:val="28"/>
          <w:szCs w:val="28"/>
          <w:lang w:eastAsia="en-US"/>
        </w:rPr>
        <w:t>Марс</w:t>
      </w:r>
    </w:p>
    <w:p w:rsidR="00D32E78" w:rsidRPr="00254E9C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>Координаты Солнца – 01º15'33'' Козерога или 271º15'33'' зодиакальной долготы. Координаты Марса – 09º15'33'' Весов.</w:t>
      </w:r>
    </w:p>
    <w:p w:rsidR="00D32E78" w:rsidRPr="00254E9C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аспект квадратуры </w:t>
      </w:r>
      <w:proofErr w:type="gramStart"/>
      <w:r w:rsidRPr="00254E9C">
        <w:rPr>
          <w:rFonts w:eastAsia="Calibri"/>
          <w:sz w:val="28"/>
          <w:szCs w:val="28"/>
          <w:lang w:eastAsia="en-US"/>
        </w:rPr>
        <w:t>на</w:t>
      </w:r>
      <w:proofErr w:type="gramEnd"/>
      <w:r w:rsidRPr="00254E9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54E9C">
        <w:rPr>
          <w:rFonts w:eastAsia="Calibri"/>
          <w:sz w:val="28"/>
          <w:szCs w:val="28"/>
          <w:lang w:eastAsia="en-US"/>
        </w:rPr>
        <w:t>Козерог</w:t>
      </w:r>
      <w:proofErr w:type="gramEnd"/>
      <w:r w:rsidRPr="00254E9C">
        <w:rPr>
          <w:rFonts w:eastAsia="Calibri"/>
          <w:sz w:val="28"/>
          <w:szCs w:val="28"/>
          <w:lang w:eastAsia="en-US"/>
        </w:rPr>
        <w:t xml:space="preserve"> – 279º15'33'' зодиакальной долготы. 279º15'33'' – 271º15'33'' = 8º или 28 800'' / 3 548'' ≈ 8,12 или </w:t>
      </w:r>
      <w:r w:rsidRPr="00D32E78">
        <w:rPr>
          <w:rFonts w:eastAsia="Calibri"/>
          <w:b/>
          <w:sz w:val="28"/>
          <w:szCs w:val="28"/>
          <w:lang w:eastAsia="en-US"/>
        </w:rPr>
        <w:t>8 лет 1,5 месяца</w:t>
      </w:r>
      <w:r w:rsidRPr="00254E9C">
        <w:rPr>
          <w:rFonts w:eastAsia="Calibri"/>
          <w:sz w:val="28"/>
          <w:szCs w:val="28"/>
          <w:lang w:eastAsia="en-US"/>
        </w:rPr>
        <w:t>.</w:t>
      </w:r>
    </w:p>
    <w:p w:rsidR="00D32E78" w:rsidRPr="00254E9C" w:rsidRDefault="00D32E78" w:rsidP="00D32E7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54E9C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D32E78" w:rsidRPr="00254E9C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«Это угрожает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нативу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острой болезнью, слабостью, болезнью глаз – слепотой или слезливостью, или, как мы обычно говорим, кровопролитием, жестокими ранениями тела, жизнь в опасности от огня, железа или внезапного удара дьявольского устройства.</w:t>
      </w:r>
    </w:p>
    <w:p w:rsidR="00D32E78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У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нет успеха в его словах и действиях, всё оборачивается для него злом и неприятностями. </w:t>
      </w:r>
    </w:p>
    <w:p w:rsidR="00D32E78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Поэтому пусть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не начинает никакой новой работы, ибо он совсем мало или вообще ничего не получит на такой или подобной дирекции. Его грабят на большой дороге или ставят под сомнение его доброе имя. </w:t>
      </w:r>
    </w:p>
    <w:p w:rsidR="00D32E78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Это предвещает смерть, если случится в климактерический год и на оппозиции, и Марс –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анарета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, а Солнце </w:t>
      </w:r>
      <w:r>
        <w:rPr>
          <w:rFonts w:eastAsia="Calibri"/>
          <w:sz w:val="28"/>
          <w:szCs w:val="28"/>
          <w:lang w:eastAsia="en-US"/>
        </w:rPr>
        <w:t>–</w:t>
      </w:r>
      <w:r w:rsidRPr="00254E9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хилег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254E9C">
        <w:rPr>
          <w:rFonts w:eastAsia="Calibri"/>
          <w:sz w:val="28"/>
          <w:szCs w:val="28"/>
          <w:lang w:eastAsia="en-US"/>
        </w:rPr>
        <w:t xml:space="preserve">(в </w:t>
      </w:r>
      <w:r>
        <w:rPr>
          <w:rFonts w:eastAsia="Calibri"/>
          <w:sz w:val="28"/>
          <w:szCs w:val="28"/>
          <w:lang w:eastAsia="en-US"/>
        </w:rPr>
        <w:t xml:space="preserve">гороскопе Иисуса Христа </w:t>
      </w:r>
      <w:r w:rsidRPr="00254E9C">
        <w:rPr>
          <w:rFonts w:eastAsia="Calibri"/>
          <w:sz w:val="28"/>
          <w:szCs w:val="28"/>
          <w:lang w:eastAsia="en-US"/>
        </w:rPr>
        <w:t xml:space="preserve">Марс –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анарета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, но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хилегом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является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Асцендент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; см. суждения Лилли к </w:t>
      </w:r>
      <w:r>
        <w:rPr>
          <w:rFonts w:eastAsia="Calibri"/>
          <w:sz w:val="28"/>
          <w:szCs w:val="28"/>
          <w:lang w:eastAsia="en-US"/>
        </w:rPr>
        <w:t>1</w:t>
      </w:r>
      <w:r w:rsidRPr="00254E9C">
        <w:rPr>
          <w:rFonts w:eastAsia="Calibri"/>
          <w:sz w:val="28"/>
          <w:szCs w:val="28"/>
          <w:lang w:eastAsia="en-US"/>
        </w:rPr>
        <w:t xml:space="preserve"> дому</w:t>
      </w:r>
      <w:r>
        <w:rPr>
          <w:rFonts w:eastAsia="Calibri"/>
          <w:sz w:val="28"/>
          <w:szCs w:val="28"/>
          <w:lang w:eastAsia="en-US"/>
        </w:rPr>
        <w:t xml:space="preserve">; подробно: </w:t>
      </w:r>
      <w:r w:rsidRPr="00D32E78">
        <w:rPr>
          <w:rFonts w:eastAsia="Calibri"/>
          <w:sz w:val="28"/>
          <w:szCs w:val="28"/>
          <w:lang w:eastAsia="en-US"/>
        </w:rPr>
        <w:t>https://</w:t>
      </w:r>
      <w:proofErr w:type="spellStart"/>
      <w:r w:rsidRPr="00D32E78">
        <w:rPr>
          <w:rFonts w:eastAsia="Calibri"/>
          <w:sz w:val="28"/>
          <w:szCs w:val="28"/>
          <w:lang w:eastAsia="en-US"/>
        </w:rPr>
        <w:t>lomoffart</w:t>
      </w:r>
      <w:proofErr w:type="spellEnd"/>
      <w:r w:rsidRPr="00D32E78">
        <w:rPr>
          <w:rFonts w:eastAsia="Calibri"/>
          <w:sz w:val="28"/>
          <w:szCs w:val="28"/>
          <w:lang w:eastAsia="en-US"/>
        </w:rPr>
        <w:t>.</w:t>
      </w:r>
      <w:proofErr w:type="spellStart"/>
      <w:r w:rsidRPr="00D32E78">
        <w:rPr>
          <w:rFonts w:eastAsia="Calibri"/>
          <w:sz w:val="28"/>
          <w:szCs w:val="28"/>
          <w:lang w:eastAsia="en-US"/>
        </w:rPr>
        <w:t>ru</w:t>
      </w:r>
      <w:proofErr w:type="spellEnd"/>
      <w:r w:rsidRPr="00D32E78">
        <w:rPr>
          <w:rFonts w:eastAsia="Calibri"/>
          <w:sz w:val="28"/>
          <w:szCs w:val="28"/>
          <w:lang w:eastAsia="en-US"/>
        </w:rPr>
        <w:t>/</w:t>
      </w:r>
      <w:r w:rsidRPr="00D32E78">
        <w:rPr>
          <w:rFonts w:eastAsia="Calibri"/>
          <w:sz w:val="28"/>
          <w:szCs w:val="28"/>
          <w:lang w:eastAsia="en-US"/>
        </w:rPr>
        <w:t>2hrist/3/5</w:t>
      </w:r>
      <w:bookmarkStart w:id="0" w:name="_GoBack"/>
      <w:bookmarkEnd w:id="0"/>
      <w:r w:rsidRPr="00D32E78">
        <w:rPr>
          <w:rFonts w:eastAsia="Calibri"/>
          <w:sz w:val="28"/>
          <w:szCs w:val="28"/>
          <w:lang w:eastAsia="en-US"/>
        </w:rPr>
        <w:t>/4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54E9C">
        <w:rPr>
          <w:rFonts w:eastAsia="Calibri"/>
          <w:sz w:val="28"/>
          <w:szCs w:val="28"/>
          <w:lang w:eastAsia="en-US"/>
        </w:rPr>
        <w:t>– Ломов).</w:t>
      </w:r>
    </w:p>
    <w:p w:rsidR="00D32E78" w:rsidRPr="00254E9C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>Это показывает лихорадку с бредом, сумасшествие, потерю чувств, сильные лихорадки».</w:t>
      </w:r>
    </w:p>
    <w:p w:rsidR="00D32E78" w:rsidRPr="00254E9C" w:rsidRDefault="00D32E78" w:rsidP="00D32E78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54E9C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D32E78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Пожалуй, самая пугающая дирекция данного блока. Как уже было сказано выше, Марс –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анарета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, управляет </w:t>
      </w:r>
      <w:r>
        <w:rPr>
          <w:rFonts w:eastAsia="Calibri"/>
          <w:sz w:val="28"/>
          <w:szCs w:val="28"/>
          <w:lang w:eastAsia="en-US"/>
        </w:rPr>
        <w:t>8</w:t>
      </w:r>
      <w:r w:rsidRPr="00254E9C">
        <w:rPr>
          <w:rFonts w:eastAsia="Calibri"/>
          <w:sz w:val="28"/>
          <w:szCs w:val="28"/>
          <w:lang w:eastAsia="en-US"/>
        </w:rPr>
        <w:t xml:space="preserve"> домом, формирующий дирекцию аспект – квадратура, негативный. </w:t>
      </w:r>
    </w:p>
    <w:p w:rsidR="00D32E78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 xml:space="preserve">Результатом такой дирекции являются козни и происки могущественных врагов, характерен неотступный страх ожидания опасности, бессилие и беззащитность перед катастрофами и стихийными бедствиями. </w:t>
      </w:r>
    </w:p>
    <w:p w:rsidR="00D32E78" w:rsidRDefault="00D32E78" w:rsidP="00D32E78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4E9C">
        <w:rPr>
          <w:rFonts w:eastAsia="Calibri"/>
          <w:sz w:val="28"/>
          <w:szCs w:val="28"/>
          <w:lang w:eastAsia="en-US"/>
        </w:rPr>
        <w:t>Любые падение и крах (</w:t>
      </w:r>
      <w:r>
        <w:rPr>
          <w:rFonts w:eastAsia="Calibri"/>
          <w:sz w:val="28"/>
          <w:szCs w:val="28"/>
          <w:lang w:eastAsia="en-US"/>
        </w:rPr>
        <w:t>8</w:t>
      </w:r>
      <w:r w:rsidRPr="00254E9C">
        <w:rPr>
          <w:rFonts w:eastAsia="Calibri"/>
          <w:sz w:val="28"/>
          <w:szCs w:val="28"/>
          <w:lang w:eastAsia="en-US"/>
        </w:rPr>
        <w:t xml:space="preserve"> дом) </w:t>
      </w:r>
      <w:proofErr w:type="spellStart"/>
      <w:r w:rsidRPr="00254E9C">
        <w:rPr>
          <w:rFonts w:eastAsia="Calibri"/>
          <w:sz w:val="28"/>
          <w:szCs w:val="28"/>
          <w:lang w:eastAsia="en-US"/>
        </w:rPr>
        <w:t>натив</w:t>
      </w:r>
      <w:proofErr w:type="spellEnd"/>
      <w:r w:rsidRPr="00254E9C">
        <w:rPr>
          <w:rFonts w:eastAsia="Calibri"/>
          <w:sz w:val="28"/>
          <w:szCs w:val="28"/>
          <w:lang w:eastAsia="en-US"/>
        </w:rPr>
        <w:t xml:space="preserve"> встречает в полном одиночестве (</w:t>
      </w:r>
      <w:r>
        <w:rPr>
          <w:rFonts w:eastAsia="Calibri"/>
          <w:sz w:val="28"/>
          <w:szCs w:val="28"/>
          <w:lang w:eastAsia="en-US"/>
        </w:rPr>
        <w:t>12</w:t>
      </w:r>
      <w:r w:rsidRPr="00254E9C">
        <w:rPr>
          <w:rFonts w:eastAsia="Calibri"/>
          <w:sz w:val="28"/>
          <w:szCs w:val="28"/>
          <w:lang w:eastAsia="en-US"/>
        </w:rPr>
        <w:t xml:space="preserve"> дом) без какой-либо надежды на помощь извне. </w:t>
      </w:r>
    </w:p>
    <w:p w:rsidR="00CA2AED" w:rsidRPr="00D32E78" w:rsidRDefault="00D32E78" w:rsidP="00D32E78">
      <w:pPr>
        <w:spacing w:after="200" w:line="276" w:lineRule="auto"/>
        <w:ind w:firstLine="540"/>
        <w:jc w:val="both"/>
      </w:pPr>
      <w:r w:rsidRPr="00254E9C">
        <w:rPr>
          <w:rFonts w:eastAsia="Calibri"/>
          <w:sz w:val="28"/>
          <w:szCs w:val="28"/>
          <w:lang w:eastAsia="en-US"/>
        </w:rPr>
        <w:lastRenderedPageBreak/>
        <w:t>Каноны и апокрифы, к сожалению, опять же оставляют проявления данной дирекции без внимания.</w:t>
      </w:r>
    </w:p>
    <w:sectPr w:rsidR="00CA2AED" w:rsidRPr="00D3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60F"/>
    <w:rsid w:val="0017691F"/>
    <w:rsid w:val="00274F1A"/>
    <w:rsid w:val="005C45BC"/>
    <w:rsid w:val="00B76F81"/>
    <w:rsid w:val="00CA2AED"/>
    <w:rsid w:val="00D32E78"/>
    <w:rsid w:val="00F2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2020-10-15T16:51:00Z</dcterms:created>
  <dcterms:modified xsi:type="dcterms:W3CDTF">2020-10-15T16:52:00Z</dcterms:modified>
</cp:coreProperties>
</file>