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81" w:rsidRPr="00B76F81" w:rsidRDefault="00B76F81" w:rsidP="00B76F81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B76F81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B76F81">
        <w:rPr>
          <w:rFonts w:eastAsia="Calibri"/>
          <w:b/>
          <w:color w:val="0070C0"/>
          <w:sz w:val="28"/>
          <w:szCs w:val="28"/>
          <w:lang w:eastAsia="en-US"/>
        </w:rPr>
        <w:t>е-60-</w:t>
      </w:r>
      <w:r w:rsidRPr="00B76F81">
        <w:rPr>
          <w:rFonts w:eastAsia="Calibri"/>
          <w:b/>
          <w:color w:val="0070C0"/>
          <w:sz w:val="28"/>
          <w:szCs w:val="28"/>
          <w:lang w:eastAsia="en-US"/>
        </w:rPr>
        <w:t>Нептун</w:t>
      </w:r>
    </w:p>
    <w:p w:rsidR="00B76F81" w:rsidRPr="00254E9C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Координаты Солнца – 01º15'33'' Козерога или 271º15'33'' зодиакальной долготы. Координаты Нептуна – 08º50'16'' Скорпиона.</w:t>
      </w:r>
    </w:p>
    <w:p w:rsidR="00B76F81" w:rsidRPr="00254E9C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аспект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секстиля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на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– 278º50'16'' зодиакальной долготы. 278º50'16'' – 271º15'33'' = 7º34'43'' или 27 283'' / 3 548'' ≈ 7,69 или </w:t>
      </w:r>
      <w:r w:rsidRPr="00B76F81">
        <w:rPr>
          <w:rFonts w:eastAsia="Calibri"/>
          <w:b/>
          <w:sz w:val="28"/>
          <w:szCs w:val="28"/>
          <w:lang w:eastAsia="en-US"/>
        </w:rPr>
        <w:t>7 лет 8 месяцев</w:t>
      </w:r>
      <w:r w:rsidRPr="00254E9C">
        <w:rPr>
          <w:rFonts w:eastAsia="Calibri"/>
          <w:sz w:val="28"/>
          <w:szCs w:val="28"/>
          <w:lang w:eastAsia="en-US"/>
        </w:rPr>
        <w:t>.</w:t>
      </w:r>
    </w:p>
    <w:p w:rsidR="00B76F81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Такая дирекция может указывать на тайно (</w:t>
      </w:r>
      <w:r>
        <w:rPr>
          <w:rFonts w:eastAsia="Calibri"/>
          <w:sz w:val="28"/>
          <w:szCs w:val="28"/>
          <w:lang w:eastAsia="en-US"/>
        </w:rPr>
        <w:t>12</w:t>
      </w:r>
      <w:r w:rsidRPr="00254E9C">
        <w:rPr>
          <w:rFonts w:eastAsia="Calibri"/>
          <w:sz w:val="28"/>
          <w:szCs w:val="28"/>
          <w:lang w:eastAsia="en-US"/>
        </w:rPr>
        <w:t xml:space="preserve"> дом) заключаемый брак (Нептун – управитель </w:t>
      </w:r>
      <w:r>
        <w:rPr>
          <w:rFonts w:eastAsia="Calibri"/>
          <w:sz w:val="28"/>
          <w:szCs w:val="28"/>
          <w:lang w:eastAsia="en-US"/>
        </w:rPr>
        <w:t>7</w:t>
      </w:r>
      <w:r w:rsidRPr="00254E9C">
        <w:rPr>
          <w:rFonts w:eastAsia="Calibri"/>
          <w:sz w:val="28"/>
          <w:szCs w:val="28"/>
          <w:lang w:eastAsia="en-US"/>
        </w:rPr>
        <w:t xml:space="preserve"> дома) и сокрытие (</w:t>
      </w:r>
      <w:r>
        <w:rPr>
          <w:rFonts w:eastAsia="Calibri"/>
          <w:sz w:val="28"/>
          <w:szCs w:val="28"/>
          <w:lang w:eastAsia="en-US"/>
        </w:rPr>
        <w:t>12</w:t>
      </w:r>
      <w:r w:rsidRPr="00254E9C">
        <w:rPr>
          <w:rFonts w:eastAsia="Calibri"/>
          <w:sz w:val="28"/>
          <w:szCs w:val="28"/>
          <w:lang w:eastAsia="en-US"/>
        </w:rPr>
        <w:t xml:space="preserve"> дом) партнёра по браку (</w:t>
      </w:r>
      <w:r>
        <w:rPr>
          <w:rFonts w:eastAsia="Calibri"/>
          <w:sz w:val="28"/>
          <w:szCs w:val="28"/>
          <w:lang w:eastAsia="en-US"/>
        </w:rPr>
        <w:t>7</w:t>
      </w:r>
      <w:r w:rsidRPr="00254E9C">
        <w:rPr>
          <w:rFonts w:eastAsia="Calibri"/>
          <w:sz w:val="28"/>
          <w:szCs w:val="28"/>
          <w:lang w:eastAsia="en-US"/>
        </w:rPr>
        <w:t xml:space="preserve"> дом), либо вообще скрываемое партнёрство. </w:t>
      </w:r>
    </w:p>
    <w:p w:rsidR="00B76F81" w:rsidRPr="00254E9C" w:rsidRDefault="00B76F81" w:rsidP="00B76F81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54E9C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B76F81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Учитывая возраст Иисуса – 7 лет 8 месяцев, вряд ли можно говорить о подобном проявлении. </w:t>
      </w:r>
    </w:p>
    <w:p w:rsidR="00B76F81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Иными отражениями дирекции являются участие в тайных общественных делах, манипулирование партнёром, а также применительно к </w:t>
      </w:r>
      <w:r>
        <w:rPr>
          <w:rFonts w:eastAsia="Calibri"/>
          <w:sz w:val="28"/>
          <w:szCs w:val="28"/>
          <w:lang w:eastAsia="en-US"/>
        </w:rPr>
        <w:t xml:space="preserve">гороскопу Иисуса Христа </w:t>
      </w:r>
      <w:r w:rsidRPr="00254E9C">
        <w:rPr>
          <w:rFonts w:eastAsia="Calibri"/>
          <w:sz w:val="28"/>
          <w:szCs w:val="28"/>
          <w:lang w:eastAsia="en-US"/>
        </w:rPr>
        <w:t xml:space="preserve">склонность к тайному получению информации </w:t>
      </w:r>
    </w:p>
    <w:p w:rsidR="00B76F81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либо получению тайной информации посредством партнёрских отношений (Нептун, управляя </w:t>
      </w:r>
      <w:r>
        <w:rPr>
          <w:rFonts w:eastAsia="Calibri"/>
          <w:sz w:val="28"/>
          <w:szCs w:val="28"/>
          <w:lang w:eastAsia="en-US"/>
        </w:rPr>
        <w:t>7</w:t>
      </w:r>
      <w:r w:rsidRPr="00254E9C">
        <w:rPr>
          <w:rFonts w:eastAsia="Calibri"/>
          <w:sz w:val="28"/>
          <w:szCs w:val="28"/>
          <w:lang w:eastAsia="en-US"/>
        </w:rPr>
        <w:t xml:space="preserve"> домом, получает аспект Солнца, управителя – </w:t>
      </w:r>
      <w:r>
        <w:rPr>
          <w:rFonts w:eastAsia="Calibri"/>
          <w:sz w:val="28"/>
          <w:szCs w:val="28"/>
          <w:lang w:eastAsia="en-US"/>
        </w:rPr>
        <w:t>12</w:t>
      </w:r>
      <w:r w:rsidRPr="00254E9C">
        <w:rPr>
          <w:rFonts w:eastAsia="Calibri"/>
          <w:sz w:val="28"/>
          <w:szCs w:val="28"/>
          <w:lang w:eastAsia="en-US"/>
        </w:rPr>
        <w:t xml:space="preserve"> дома и располагается в </w:t>
      </w:r>
      <w:r>
        <w:rPr>
          <w:rFonts w:eastAsia="Calibri"/>
          <w:sz w:val="28"/>
          <w:szCs w:val="28"/>
          <w:lang w:eastAsia="en-US"/>
        </w:rPr>
        <w:t>3</w:t>
      </w:r>
      <w:r w:rsidRPr="00254E9C">
        <w:rPr>
          <w:rFonts w:eastAsia="Calibri"/>
          <w:sz w:val="28"/>
          <w:szCs w:val="28"/>
          <w:lang w:eastAsia="en-US"/>
        </w:rPr>
        <w:t xml:space="preserve"> доме).</w:t>
      </w:r>
    </w:p>
    <w:p w:rsidR="00B76F81" w:rsidRPr="00254E9C" w:rsidRDefault="00B76F81" w:rsidP="00B76F81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Подтверждения канонических и иных источников не приводятся по причине их отсутствия.</w:t>
      </w:r>
      <w:bookmarkStart w:id="0" w:name="_GoBack"/>
      <w:bookmarkEnd w:id="0"/>
    </w:p>
    <w:p w:rsidR="00CA2AED" w:rsidRPr="00B76F81" w:rsidRDefault="00CA2AED" w:rsidP="00B76F81"/>
    <w:sectPr w:rsidR="00CA2AED" w:rsidRPr="00B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74F1A"/>
    <w:rsid w:val="00B76F81"/>
    <w:rsid w:val="00CA2AED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2020-10-15T16:50:00Z</dcterms:created>
  <dcterms:modified xsi:type="dcterms:W3CDTF">2020-10-15T16:51:00Z</dcterms:modified>
</cp:coreProperties>
</file>