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14" w:rsidRPr="001E7614" w:rsidRDefault="001E7614" w:rsidP="001E7614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E7614">
        <w:rPr>
          <w:rFonts w:eastAsia="Calibri"/>
          <w:b/>
          <w:color w:val="0070C0"/>
          <w:sz w:val="28"/>
          <w:szCs w:val="28"/>
          <w:lang w:eastAsia="en-US"/>
        </w:rPr>
        <w:t>Дирекция Венера-90-Нептун</w:t>
      </w:r>
    </w:p>
    <w:p w:rsidR="001E7614" w:rsidRDefault="001E7614" w:rsidP="001E7614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1D63">
        <w:rPr>
          <w:rFonts w:eastAsia="Calibri"/>
          <w:sz w:val="28"/>
          <w:szCs w:val="28"/>
          <w:lang w:eastAsia="en-US"/>
        </w:rPr>
        <w:t>Координаты Венеры – 01º38'18'' Водолея или 301º38'18'' зодиакальной долготы. Координаты Нептуна – 08º50'16'' Скорпиона</w:t>
      </w:r>
      <w:r>
        <w:rPr>
          <w:rFonts w:eastAsia="Calibri"/>
          <w:sz w:val="28"/>
          <w:szCs w:val="28"/>
          <w:lang w:eastAsia="en-US"/>
        </w:rPr>
        <w:t>.</w:t>
      </w:r>
    </w:p>
    <w:p w:rsidR="001E7614" w:rsidRPr="00891D63" w:rsidRDefault="001E7614" w:rsidP="001E7614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891D63">
        <w:rPr>
          <w:rFonts w:eastAsia="Calibri"/>
          <w:sz w:val="28"/>
          <w:szCs w:val="28"/>
          <w:lang w:eastAsia="en-US"/>
        </w:rPr>
        <w:t xml:space="preserve">ледовательно, квадратура </w:t>
      </w:r>
      <w:proofErr w:type="gramStart"/>
      <w:r w:rsidRPr="00891D63">
        <w:rPr>
          <w:rFonts w:eastAsia="Calibri"/>
          <w:sz w:val="28"/>
          <w:szCs w:val="28"/>
          <w:lang w:eastAsia="en-US"/>
        </w:rPr>
        <w:t>на</w:t>
      </w:r>
      <w:proofErr w:type="gramEnd"/>
      <w:r w:rsidRPr="00891D6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1D63">
        <w:rPr>
          <w:rFonts w:eastAsia="Calibri"/>
          <w:sz w:val="28"/>
          <w:szCs w:val="28"/>
          <w:lang w:eastAsia="en-US"/>
        </w:rPr>
        <w:t>Водолей</w:t>
      </w:r>
      <w:proofErr w:type="gramEnd"/>
      <w:r w:rsidRPr="00891D63">
        <w:rPr>
          <w:rFonts w:eastAsia="Calibri"/>
          <w:sz w:val="28"/>
          <w:szCs w:val="28"/>
          <w:lang w:eastAsia="en-US"/>
        </w:rPr>
        <w:t xml:space="preserve"> составит 308º50'16'' зодиакальной долготы. 308º50'16'' – 301º38'18'' = 07º11'58'' или 25 918'' / 3 548'' ≈ 7,30 или </w:t>
      </w:r>
      <w:bookmarkStart w:id="0" w:name="_GoBack"/>
      <w:r w:rsidRPr="001E7614">
        <w:rPr>
          <w:rFonts w:eastAsia="Calibri"/>
          <w:b/>
          <w:sz w:val="28"/>
          <w:szCs w:val="28"/>
          <w:lang w:eastAsia="en-US"/>
        </w:rPr>
        <w:t>7 лет 3,5 месяца</w:t>
      </w:r>
      <w:bookmarkEnd w:id="0"/>
      <w:r w:rsidRPr="00891D63">
        <w:rPr>
          <w:rFonts w:eastAsia="Calibri"/>
          <w:sz w:val="28"/>
          <w:szCs w:val="28"/>
          <w:lang w:eastAsia="en-US"/>
        </w:rPr>
        <w:t>.</w:t>
      </w:r>
    </w:p>
    <w:p w:rsidR="001E7614" w:rsidRPr="001F0E6B" w:rsidRDefault="001E7614" w:rsidP="001E7614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1E7614" w:rsidRDefault="001E7614" w:rsidP="001E7614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1D63">
        <w:rPr>
          <w:rFonts w:eastAsia="Calibri"/>
          <w:sz w:val="28"/>
          <w:szCs w:val="28"/>
          <w:lang w:eastAsia="en-US"/>
        </w:rPr>
        <w:t xml:space="preserve">На этой дирекции «проступает» конфликт (квадратура) с партнёрами либо родителями (Нептун – </w:t>
      </w:r>
      <w:proofErr w:type="spellStart"/>
      <w:r w:rsidRPr="00891D63">
        <w:rPr>
          <w:rFonts w:eastAsia="Calibri"/>
          <w:sz w:val="28"/>
          <w:szCs w:val="28"/>
          <w:lang w:eastAsia="en-US"/>
        </w:rPr>
        <w:t>соуправитель</w:t>
      </w:r>
      <w:proofErr w:type="spellEnd"/>
      <w:r w:rsidRPr="00891D6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</w:t>
      </w:r>
      <w:r w:rsidRPr="00891D63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7</w:t>
      </w:r>
      <w:r w:rsidRPr="00891D63">
        <w:rPr>
          <w:rFonts w:eastAsia="Calibri"/>
          <w:sz w:val="28"/>
          <w:szCs w:val="28"/>
          <w:lang w:eastAsia="en-US"/>
        </w:rPr>
        <w:t xml:space="preserve"> домов) по имущественным вопросам (</w:t>
      </w:r>
      <w:r>
        <w:rPr>
          <w:rFonts w:eastAsia="Calibri"/>
          <w:sz w:val="28"/>
          <w:szCs w:val="28"/>
          <w:lang w:eastAsia="en-US"/>
        </w:rPr>
        <w:t>2</w:t>
      </w:r>
      <w:r w:rsidRPr="00891D63">
        <w:rPr>
          <w:rFonts w:eastAsia="Calibri"/>
          <w:sz w:val="28"/>
          <w:szCs w:val="28"/>
          <w:lang w:eastAsia="en-US"/>
        </w:rPr>
        <w:t xml:space="preserve"> дом)</w:t>
      </w:r>
      <w:r>
        <w:rPr>
          <w:rFonts w:eastAsia="Calibri"/>
          <w:sz w:val="28"/>
          <w:szCs w:val="28"/>
          <w:lang w:eastAsia="en-US"/>
        </w:rPr>
        <w:t>.</w:t>
      </w:r>
    </w:p>
    <w:p w:rsidR="001E7614" w:rsidRDefault="001E7614" w:rsidP="001E7614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891D63">
        <w:rPr>
          <w:rFonts w:eastAsia="Calibri"/>
          <w:sz w:val="28"/>
          <w:szCs w:val="28"/>
          <w:lang w:eastAsia="en-US"/>
        </w:rPr>
        <w:t xml:space="preserve">о расположение Нептуна в </w:t>
      </w:r>
      <w:r>
        <w:rPr>
          <w:rFonts w:eastAsia="Calibri"/>
          <w:sz w:val="28"/>
          <w:szCs w:val="28"/>
          <w:lang w:eastAsia="en-US"/>
        </w:rPr>
        <w:t>3</w:t>
      </w:r>
      <w:r w:rsidRPr="00891D63">
        <w:rPr>
          <w:rFonts w:eastAsia="Calibri"/>
          <w:sz w:val="28"/>
          <w:szCs w:val="28"/>
          <w:lang w:eastAsia="en-US"/>
        </w:rPr>
        <w:t xml:space="preserve"> доме, связанном с интеллектуальными спорами, вряд ли даст фактическую потерю имущества, скорее, целесообразно </w:t>
      </w:r>
      <w:proofErr w:type="spellStart"/>
      <w:r w:rsidRPr="00891D63">
        <w:rPr>
          <w:rFonts w:eastAsia="Calibri"/>
          <w:sz w:val="28"/>
          <w:szCs w:val="28"/>
          <w:lang w:eastAsia="en-US"/>
        </w:rPr>
        <w:t>презюмировать</w:t>
      </w:r>
      <w:proofErr w:type="spellEnd"/>
      <w:r w:rsidRPr="00891D63">
        <w:rPr>
          <w:rFonts w:eastAsia="Calibri"/>
          <w:sz w:val="28"/>
          <w:szCs w:val="28"/>
          <w:lang w:eastAsia="en-US"/>
        </w:rPr>
        <w:t xml:space="preserve"> ссору по финансовым вопросам. </w:t>
      </w:r>
    </w:p>
    <w:p w:rsidR="001E7614" w:rsidRDefault="001E7614" w:rsidP="001E7614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91D63">
        <w:rPr>
          <w:rFonts w:eastAsia="Calibri"/>
          <w:sz w:val="28"/>
          <w:szCs w:val="28"/>
          <w:lang w:eastAsia="en-US"/>
        </w:rPr>
        <w:t xml:space="preserve">Хотя, конечно, представить ссору семилетнего ребёнка уже проблематично без оглядки на причины, лежащие в её основе. </w:t>
      </w:r>
    </w:p>
    <w:p w:rsidR="00781306" w:rsidRPr="001E7614" w:rsidRDefault="001E7614" w:rsidP="001E7614">
      <w:pPr>
        <w:spacing w:after="200" w:line="276" w:lineRule="auto"/>
        <w:ind w:firstLine="540"/>
        <w:jc w:val="both"/>
      </w:pPr>
      <w:r w:rsidRPr="00891D63">
        <w:rPr>
          <w:rFonts w:eastAsia="Calibri"/>
          <w:sz w:val="28"/>
          <w:szCs w:val="28"/>
          <w:lang w:eastAsia="en-US"/>
        </w:rPr>
        <w:t>Подтверждение канонических источников и апокрифов не приводится по причине отсутствия.</w:t>
      </w:r>
    </w:p>
    <w:sectPr w:rsidR="00781306" w:rsidRPr="001E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C"/>
    <w:rsid w:val="001E7614"/>
    <w:rsid w:val="004B67EA"/>
    <w:rsid w:val="00517E31"/>
    <w:rsid w:val="00781306"/>
    <w:rsid w:val="0092283E"/>
    <w:rsid w:val="00950C7A"/>
    <w:rsid w:val="00AA705C"/>
    <w:rsid w:val="00A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2020-10-13T10:02:00Z</dcterms:created>
  <dcterms:modified xsi:type="dcterms:W3CDTF">2020-10-13T10:16:00Z</dcterms:modified>
</cp:coreProperties>
</file>