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8F" w:rsidRPr="00880511" w:rsidRDefault="002D268F" w:rsidP="002D268F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880511">
        <w:rPr>
          <w:rFonts w:eastAsia="Calibri"/>
          <w:b/>
          <w:color w:val="0070C0"/>
          <w:sz w:val="28"/>
          <w:szCs w:val="28"/>
          <w:lang w:eastAsia="en-US"/>
        </w:rPr>
        <w:t>Дирекци</w:t>
      </w:r>
      <w:r>
        <w:rPr>
          <w:rFonts w:eastAsia="Calibri"/>
          <w:b/>
          <w:color w:val="0070C0"/>
          <w:sz w:val="28"/>
          <w:szCs w:val="28"/>
          <w:lang w:eastAsia="en-US"/>
        </w:rPr>
        <w:t>я</w:t>
      </w:r>
      <w:r w:rsidRPr="00880511">
        <w:rPr>
          <w:rFonts w:eastAsia="Calibri"/>
          <w:b/>
          <w:color w:val="0070C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70C0"/>
          <w:sz w:val="28"/>
          <w:szCs w:val="28"/>
          <w:lang w:val="en-US" w:eastAsia="en-US"/>
        </w:rPr>
        <w:t>Asc-0-</w:t>
      </w:r>
      <w:r w:rsidRPr="00880511">
        <w:rPr>
          <w:rFonts w:eastAsia="Calibri"/>
          <w:b/>
          <w:color w:val="0070C0"/>
          <w:sz w:val="28"/>
          <w:szCs w:val="28"/>
          <w:lang w:eastAsia="en-US"/>
        </w:rPr>
        <w:t>Плутон</w:t>
      </w:r>
    </w:p>
    <w:p w:rsidR="002D268F" w:rsidRDefault="002D268F" w:rsidP="002D268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 xml:space="preserve">Координаты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Асцендента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Иисуса </w:t>
      </w:r>
      <w:r w:rsidRPr="00880511">
        <w:rPr>
          <w:rFonts w:eastAsia="Calibri"/>
          <w:sz w:val="28"/>
          <w:szCs w:val="28"/>
          <w:lang w:eastAsia="en-US"/>
        </w:rPr>
        <w:t xml:space="preserve">– 04º32'51'' Девы или 154º32'51'' зодиакальной долготы. Координаты Плутона </w:t>
      </w:r>
      <w:r>
        <w:rPr>
          <w:rFonts w:eastAsia="Calibri"/>
          <w:sz w:val="28"/>
          <w:szCs w:val="28"/>
          <w:lang w:eastAsia="en-US"/>
        </w:rPr>
        <w:t xml:space="preserve">Иисуса </w:t>
      </w:r>
      <w:r w:rsidRPr="00880511">
        <w:rPr>
          <w:rFonts w:eastAsia="Calibri"/>
          <w:sz w:val="28"/>
          <w:szCs w:val="28"/>
          <w:lang w:eastAsia="en-US"/>
        </w:rPr>
        <w:t xml:space="preserve">– 01º04'23'' Весов или 181º04'23'' зодиакальной долготы. </w:t>
      </w:r>
    </w:p>
    <w:p w:rsidR="002D268F" w:rsidRPr="002D268F" w:rsidRDefault="002D268F" w:rsidP="002D268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 xml:space="preserve">181º04'23'' – 154º32'51'' = 26º31'32'' или 95 492'' / 3 548'' ≈ 26,91 или </w:t>
      </w:r>
      <w:r w:rsidRPr="002D268F">
        <w:rPr>
          <w:rFonts w:eastAsia="Calibri"/>
          <w:b/>
          <w:sz w:val="28"/>
          <w:szCs w:val="28"/>
          <w:lang w:eastAsia="en-US"/>
        </w:rPr>
        <w:t>26 лет 11 месяцев</w:t>
      </w:r>
      <w:r w:rsidRPr="002D268F">
        <w:rPr>
          <w:rFonts w:eastAsia="Calibri"/>
          <w:sz w:val="28"/>
          <w:szCs w:val="28"/>
          <w:lang w:eastAsia="en-US"/>
        </w:rPr>
        <w:t xml:space="preserve">. </w:t>
      </w:r>
    </w:p>
    <w:p w:rsidR="002D268F" w:rsidRPr="001F0E6B" w:rsidRDefault="002D268F" w:rsidP="002D268F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2D268F" w:rsidRDefault="002D268F" w:rsidP="002D268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 xml:space="preserve">Плутон соуправляет III домом (образование, книги и переезды) и располагается на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куспиде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 II дома (личная энергетика), поэтому закономерен вывод об обретении (соединение)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нативом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 через изучение (III) экстрасенсорными способностями (Плутон на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куспиде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 II дома, см. ниже).</w:t>
      </w:r>
    </w:p>
    <w:p w:rsidR="002D268F" w:rsidRPr="00880511" w:rsidRDefault="002D268F" w:rsidP="002D268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>Кроме того, опять же возможен переезд (Плутон управляет III домом). Подтверждение канонических источников не приводится по причине отсутствия.</w:t>
      </w:r>
    </w:p>
    <w:p w:rsidR="002D268F" w:rsidRPr="00880511" w:rsidRDefault="002D268F" w:rsidP="002D268F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880511">
        <w:rPr>
          <w:rFonts w:eastAsia="Calibri"/>
          <w:b/>
          <w:color w:val="0070C0"/>
          <w:sz w:val="28"/>
          <w:szCs w:val="28"/>
          <w:lang w:eastAsia="en-US"/>
        </w:rPr>
        <w:t>Перманентные переезды</w:t>
      </w:r>
    </w:p>
    <w:p w:rsidR="002D268F" w:rsidRDefault="002D268F" w:rsidP="002D268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 xml:space="preserve">Опять же, по рассмотренным дирекциям можно предположить, что Иисус минимум 5 или 6 раз в течение жизни менял место жительства, так как в них акцентируется либо Юпитер как управитель IV дома, либо Нептун как планета, расположенная в III доме, либо Плутон как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соуправитель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 III  дома, либо Марс как его управитель. </w:t>
      </w:r>
    </w:p>
    <w:p w:rsidR="00934769" w:rsidRPr="002D268F" w:rsidRDefault="002D268F" w:rsidP="002D268F">
      <w:pPr>
        <w:spacing w:after="200" w:line="276" w:lineRule="auto"/>
        <w:ind w:firstLine="540"/>
        <w:jc w:val="both"/>
        <w:rPr>
          <w:rFonts w:eastAsia="Calibri"/>
        </w:rPr>
      </w:pPr>
      <w:r w:rsidRPr="00880511">
        <w:rPr>
          <w:rFonts w:eastAsia="Calibri"/>
          <w:sz w:val="28"/>
          <w:szCs w:val="28"/>
          <w:lang w:eastAsia="en-US"/>
        </w:rPr>
        <w:t xml:space="preserve">Этот вывод отлично соотносится с каноническими источниками (детство) и теорией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Нотовича</w:t>
      </w:r>
      <w:proofErr w:type="spellEnd"/>
      <w:r w:rsidRPr="00880511">
        <w:rPr>
          <w:rFonts w:eastAsia="Calibri"/>
          <w:sz w:val="28"/>
          <w:szCs w:val="28"/>
          <w:lang w:eastAsia="en-US"/>
        </w:rPr>
        <w:t>, по которой Иисус до начала Своего общественного служения в Иудее какие-то периоды проживал и в Индии, и в Тибете, и в Персии, и в Египте, где проходил обучение сакральным наукам.</w:t>
      </w:r>
      <w:bookmarkStart w:id="0" w:name="_GoBack"/>
      <w:bookmarkEnd w:id="0"/>
    </w:p>
    <w:sectPr w:rsidR="00934769" w:rsidRPr="002D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E"/>
    <w:rsid w:val="001E1AF5"/>
    <w:rsid w:val="002C58E5"/>
    <w:rsid w:val="002D268F"/>
    <w:rsid w:val="002D31D3"/>
    <w:rsid w:val="002E40F0"/>
    <w:rsid w:val="0032077A"/>
    <w:rsid w:val="00467FBF"/>
    <w:rsid w:val="004B214D"/>
    <w:rsid w:val="004C745C"/>
    <w:rsid w:val="0064320F"/>
    <w:rsid w:val="006B529A"/>
    <w:rsid w:val="006C3313"/>
    <w:rsid w:val="00811259"/>
    <w:rsid w:val="008C0123"/>
    <w:rsid w:val="00934769"/>
    <w:rsid w:val="00A80D89"/>
    <w:rsid w:val="00CC6D8F"/>
    <w:rsid w:val="00CF4E57"/>
    <w:rsid w:val="00D26933"/>
    <w:rsid w:val="00D41652"/>
    <w:rsid w:val="00D7751F"/>
    <w:rsid w:val="00D84FC3"/>
    <w:rsid w:val="00DB1893"/>
    <w:rsid w:val="00DD1D7E"/>
    <w:rsid w:val="00E17E41"/>
    <w:rsid w:val="00EC4E8E"/>
    <w:rsid w:val="00F254BA"/>
    <w:rsid w:val="00F36AE9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2020-10-12T17:35:00Z</dcterms:created>
  <dcterms:modified xsi:type="dcterms:W3CDTF">2020-10-12T17:35:00Z</dcterms:modified>
</cp:coreProperties>
</file>